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6C5" w:rsidRPr="005B4897" w:rsidRDefault="005B4897" w:rsidP="005B48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897">
        <w:rPr>
          <w:rFonts w:ascii="Times New Roman" w:hAnsi="Times New Roman" w:cs="Times New Roman"/>
          <w:b/>
          <w:sz w:val="28"/>
          <w:szCs w:val="28"/>
        </w:rPr>
        <w:t>Лекция 11</w:t>
      </w:r>
      <w:bookmarkStart w:id="0" w:name="_GoBack"/>
      <w:bookmarkEnd w:id="0"/>
    </w:p>
    <w:p w:rsidR="005B4897" w:rsidRPr="005B4897" w:rsidRDefault="005B4897" w:rsidP="005B4897">
      <w:pPr>
        <w:jc w:val="center"/>
        <w:rPr>
          <w:rFonts w:ascii="Times New Roman" w:hAnsi="Times New Roman" w:cs="Times New Roman"/>
          <w:b/>
          <w:color w:val="000009"/>
          <w:sz w:val="28"/>
          <w:szCs w:val="28"/>
        </w:rPr>
      </w:pPr>
      <w:r w:rsidRPr="005B4897">
        <w:rPr>
          <w:rFonts w:ascii="Times New Roman" w:hAnsi="Times New Roman" w:cs="Times New Roman"/>
          <w:b/>
          <w:color w:val="000009"/>
          <w:sz w:val="28"/>
          <w:szCs w:val="28"/>
        </w:rPr>
        <w:t>Диагностика</w:t>
      </w:r>
      <w:r w:rsidRPr="005B4897">
        <w:rPr>
          <w:rFonts w:ascii="Times New Roman" w:hAnsi="Times New Roman" w:cs="Times New Roman"/>
          <w:b/>
          <w:color w:val="000009"/>
          <w:spacing w:val="-3"/>
          <w:sz w:val="28"/>
          <w:szCs w:val="28"/>
        </w:rPr>
        <w:t xml:space="preserve"> </w:t>
      </w:r>
      <w:r w:rsidRPr="005B4897">
        <w:rPr>
          <w:rFonts w:ascii="Times New Roman" w:hAnsi="Times New Roman" w:cs="Times New Roman"/>
          <w:b/>
          <w:color w:val="000009"/>
          <w:sz w:val="28"/>
          <w:szCs w:val="28"/>
        </w:rPr>
        <w:t>эмоционально-волевой</w:t>
      </w:r>
      <w:r w:rsidRPr="005B4897">
        <w:rPr>
          <w:rFonts w:ascii="Times New Roman" w:hAnsi="Times New Roman" w:cs="Times New Roman"/>
          <w:b/>
          <w:color w:val="000009"/>
          <w:spacing w:val="-3"/>
          <w:sz w:val="28"/>
          <w:szCs w:val="28"/>
        </w:rPr>
        <w:t xml:space="preserve"> </w:t>
      </w:r>
      <w:r w:rsidRPr="005B4897">
        <w:rPr>
          <w:rFonts w:ascii="Times New Roman" w:hAnsi="Times New Roman" w:cs="Times New Roman"/>
          <w:b/>
          <w:color w:val="000009"/>
          <w:sz w:val="28"/>
          <w:szCs w:val="28"/>
        </w:rPr>
        <w:t>сферы</w:t>
      </w:r>
      <w:r w:rsidRPr="005B4897">
        <w:rPr>
          <w:rFonts w:ascii="Times New Roman" w:hAnsi="Times New Roman" w:cs="Times New Roman"/>
          <w:b/>
          <w:color w:val="000009"/>
          <w:spacing w:val="-2"/>
          <w:sz w:val="28"/>
          <w:szCs w:val="28"/>
        </w:rPr>
        <w:t xml:space="preserve"> </w:t>
      </w:r>
      <w:r w:rsidRPr="005B4897">
        <w:rPr>
          <w:rFonts w:ascii="Times New Roman" w:hAnsi="Times New Roman" w:cs="Times New Roman"/>
          <w:b/>
          <w:color w:val="000009"/>
          <w:sz w:val="28"/>
          <w:szCs w:val="28"/>
        </w:rPr>
        <w:t>ребенка</w:t>
      </w:r>
    </w:p>
    <w:p w:rsidR="005B4897" w:rsidRPr="005B4897" w:rsidRDefault="005B4897" w:rsidP="005B48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4897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5B4897" w:rsidRPr="005B4897" w:rsidRDefault="005B4897" w:rsidP="005B4897">
      <w:p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sz w:val="28"/>
          <w:szCs w:val="28"/>
        </w:rPr>
        <w:t xml:space="preserve">Эмоционально-волевая сфера составляет одну из ключевых составляющих психологического здоровья и общего развития ребенка. Она включает в себя эмоциональные реакции, волевые усилия, способности к </w:t>
      </w:r>
      <w:proofErr w:type="spellStart"/>
      <w:r w:rsidRPr="005B4897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5B4897">
        <w:rPr>
          <w:rFonts w:ascii="Times New Roman" w:hAnsi="Times New Roman" w:cs="Times New Roman"/>
          <w:sz w:val="28"/>
          <w:szCs w:val="28"/>
        </w:rPr>
        <w:t xml:space="preserve"> и социальному взаимодействию. Психологи и педагоги, работающие с детьми, должны понимать и уметь диагностировать эти аспекты для более качественного вмешательства и поддержки.</w:t>
      </w:r>
    </w:p>
    <w:p w:rsidR="005B4897" w:rsidRPr="005B4897" w:rsidRDefault="005B4897" w:rsidP="005B4897">
      <w:p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sz w:val="28"/>
          <w:szCs w:val="28"/>
        </w:rPr>
        <w:t>В этой лекции мы подробно рассмотрим следующие вопросы:</w:t>
      </w:r>
    </w:p>
    <w:p w:rsidR="005B4897" w:rsidRPr="005B4897" w:rsidRDefault="005B4897" w:rsidP="005B489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sz w:val="28"/>
          <w:szCs w:val="28"/>
        </w:rPr>
        <w:t>Понятие эмоционально-волевой сферы</w:t>
      </w:r>
    </w:p>
    <w:p w:rsidR="005B4897" w:rsidRPr="005B4897" w:rsidRDefault="005B4897" w:rsidP="005B489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sz w:val="28"/>
          <w:szCs w:val="28"/>
        </w:rPr>
        <w:t>Компоненты эмоционально-волевой сферы</w:t>
      </w:r>
    </w:p>
    <w:p w:rsidR="005B4897" w:rsidRPr="005B4897" w:rsidRDefault="005B4897" w:rsidP="005B489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sz w:val="28"/>
          <w:szCs w:val="28"/>
        </w:rPr>
        <w:t>Значение диагностики эмоционально-волевой сферы</w:t>
      </w:r>
    </w:p>
    <w:p w:rsidR="005B4897" w:rsidRPr="005B4897" w:rsidRDefault="005B4897" w:rsidP="005B489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sz w:val="28"/>
          <w:szCs w:val="28"/>
        </w:rPr>
        <w:t>Методы диагностики</w:t>
      </w:r>
    </w:p>
    <w:p w:rsidR="005B4897" w:rsidRPr="005B4897" w:rsidRDefault="005B4897" w:rsidP="005B489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sz w:val="28"/>
          <w:szCs w:val="28"/>
        </w:rPr>
        <w:t>Примеры диагностики в практике</w:t>
      </w:r>
    </w:p>
    <w:p w:rsidR="005B4897" w:rsidRPr="005B4897" w:rsidRDefault="005B4897" w:rsidP="005B48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4897">
        <w:rPr>
          <w:rFonts w:ascii="Times New Roman" w:hAnsi="Times New Roman" w:cs="Times New Roman"/>
          <w:b/>
          <w:bCs/>
          <w:sz w:val="28"/>
          <w:szCs w:val="28"/>
        </w:rPr>
        <w:t>I. Понятие эмоционально-волевой сферы</w:t>
      </w:r>
    </w:p>
    <w:p w:rsidR="005B4897" w:rsidRPr="005B4897" w:rsidRDefault="005B4897" w:rsidP="005B4897">
      <w:p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sz w:val="28"/>
          <w:szCs w:val="28"/>
        </w:rPr>
        <w:t>Эмоционально-волевая сфера ребенка представляет собой систему, которая включает в себя:</w:t>
      </w:r>
    </w:p>
    <w:p w:rsidR="005B4897" w:rsidRPr="005B4897" w:rsidRDefault="005B4897" w:rsidP="005B489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b/>
          <w:bCs/>
          <w:sz w:val="28"/>
          <w:szCs w:val="28"/>
        </w:rPr>
        <w:t>Эмоции</w:t>
      </w:r>
      <w:r w:rsidRPr="005B4897">
        <w:rPr>
          <w:rFonts w:ascii="Times New Roman" w:hAnsi="Times New Roman" w:cs="Times New Roman"/>
          <w:sz w:val="28"/>
          <w:szCs w:val="28"/>
        </w:rPr>
        <w:t>: чувства, состояния и переживания, возникающие в ответ на различные события, обстоятельства и взаимодействия.</w:t>
      </w:r>
    </w:p>
    <w:p w:rsidR="005B4897" w:rsidRPr="005B4897" w:rsidRDefault="005B4897" w:rsidP="005B489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b/>
          <w:bCs/>
          <w:sz w:val="28"/>
          <w:szCs w:val="28"/>
        </w:rPr>
        <w:t>Воля</w:t>
      </w:r>
      <w:r w:rsidRPr="005B4897">
        <w:rPr>
          <w:rFonts w:ascii="Times New Roman" w:hAnsi="Times New Roman" w:cs="Times New Roman"/>
          <w:sz w:val="28"/>
          <w:szCs w:val="28"/>
        </w:rPr>
        <w:t>: способность контролировать свои желания и побуждения, делать выбор и принимать решения, несмотря на наличие препятствий и трудностей.</w:t>
      </w:r>
    </w:p>
    <w:p w:rsidR="005B4897" w:rsidRPr="005B4897" w:rsidRDefault="005B4897" w:rsidP="005B4897">
      <w:p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sz w:val="28"/>
          <w:szCs w:val="28"/>
        </w:rPr>
        <w:t>Эта сфера значительно влияет на личностное развитие ребенка, его социальное взаимодействие и успешность в учебной деятельности.</w:t>
      </w:r>
    </w:p>
    <w:p w:rsidR="005B4897" w:rsidRPr="005B4897" w:rsidRDefault="005B4897" w:rsidP="005B48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4897">
        <w:rPr>
          <w:rFonts w:ascii="Times New Roman" w:hAnsi="Times New Roman" w:cs="Times New Roman"/>
          <w:b/>
          <w:bCs/>
          <w:sz w:val="28"/>
          <w:szCs w:val="28"/>
        </w:rPr>
        <w:t>II. Компоненты эмоционально-волевой сферы</w:t>
      </w:r>
    </w:p>
    <w:p w:rsidR="005B4897" w:rsidRPr="005B4897" w:rsidRDefault="005B4897" w:rsidP="005B48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4897">
        <w:rPr>
          <w:rFonts w:ascii="Times New Roman" w:hAnsi="Times New Roman" w:cs="Times New Roman"/>
          <w:b/>
          <w:bCs/>
          <w:sz w:val="28"/>
          <w:szCs w:val="28"/>
        </w:rPr>
        <w:t>1. Эмоциональный компонент</w:t>
      </w:r>
    </w:p>
    <w:p w:rsidR="005B4897" w:rsidRPr="005B4897" w:rsidRDefault="005B4897" w:rsidP="005B4897">
      <w:p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sz w:val="28"/>
          <w:szCs w:val="28"/>
        </w:rPr>
        <w:t>Эмоциональный компонент включает в себя:</w:t>
      </w:r>
    </w:p>
    <w:p w:rsidR="005B4897" w:rsidRPr="005B4897" w:rsidRDefault="005B4897" w:rsidP="005B4897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b/>
          <w:bCs/>
          <w:sz w:val="28"/>
          <w:szCs w:val="28"/>
        </w:rPr>
        <w:t>Эмоции разных видов</w:t>
      </w:r>
      <w:r w:rsidRPr="005B4897">
        <w:rPr>
          <w:rFonts w:ascii="Times New Roman" w:hAnsi="Times New Roman" w:cs="Times New Roman"/>
          <w:sz w:val="28"/>
          <w:szCs w:val="28"/>
        </w:rPr>
        <w:t>: радость, гнев, страх, печаль, удивление и т.д.</w:t>
      </w:r>
    </w:p>
    <w:p w:rsidR="005B4897" w:rsidRPr="005B4897" w:rsidRDefault="005B4897" w:rsidP="005B4897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b/>
          <w:bCs/>
          <w:sz w:val="28"/>
          <w:szCs w:val="28"/>
        </w:rPr>
        <w:t>Эмоциональная регуляция</w:t>
      </w:r>
      <w:r w:rsidRPr="005B4897">
        <w:rPr>
          <w:rFonts w:ascii="Times New Roman" w:hAnsi="Times New Roman" w:cs="Times New Roman"/>
          <w:sz w:val="28"/>
          <w:szCs w:val="28"/>
        </w:rPr>
        <w:t>: способность управлять своими эмоциями, правильно выражать их и адаптироваться к социальным требованиям.</w:t>
      </w:r>
    </w:p>
    <w:p w:rsidR="005B4897" w:rsidRPr="005B4897" w:rsidRDefault="005B4897" w:rsidP="005B4897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B4897">
        <w:rPr>
          <w:rFonts w:ascii="Times New Roman" w:hAnsi="Times New Roman" w:cs="Times New Roman"/>
          <w:b/>
          <w:bCs/>
          <w:sz w:val="28"/>
          <w:szCs w:val="28"/>
        </w:rPr>
        <w:lastRenderedPageBreak/>
        <w:t>Эмпатия</w:t>
      </w:r>
      <w:proofErr w:type="spellEnd"/>
      <w:r w:rsidRPr="005B4897">
        <w:rPr>
          <w:rFonts w:ascii="Times New Roman" w:hAnsi="Times New Roman" w:cs="Times New Roman"/>
          <w:sz w:val="28"/>
          <w:szCs w:val="28"/>
        </w:rPr>
        <w:t>: способность понимать и сопереживать эмоциональным состояниям других людей.</w:t>
      </w:r>
    </w:p>
    <w:p w:rsidR="005B4897" w:rsidRPr="005B4897" w:rsidRDefault="005B4897" w:rsidP="005B48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4897">
        <w:rPr>
          <w:rFonts w:ascii="Times New Roman" w:hAnsi="Times New Roman" w:cs="Times New Roman"/>
          <w:b/>
          <w:bCs/>
          <w:sz w:val="28"/>
          <w:szCs w:val="28"/>
        </w:rPr>
        <w:t>2. Волевой компонент</w:t>
      </w:r>
    </w:p>
    <w:p w:rsidR="005B4897" w:rsidRPr="005B4897" w:rsidRDefault="005B4897" w:rsidP="005B4897">
      <w:p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sz w:val="28"/>
          <w:szCs w:val="28"/>
        </w:rPr>
        <w:t>Волевой компонент включает в себя:</w:t>
      </w:r>
    </w:p>
    <w:p w:rsidR="005B4897" w:rsidRPr="005B4897" w:rsidRDefault="005B4897" w:rsidP="005B4897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b/>
          <w:bCs/>
          <w:sz w:val="28"/>
          <w:szCs w:val="28"/>
        </w:rPr>
        <w:t xml:space="preserve">Способность к </w:t>
      </w:r>
      <w:proofErr w:type="spellStart"/>
      <w:r w:rsidRPr="005B4897">
        <w:rPr>
          <w:rFonts w:ascii="Times New Roman" w:hAnsi="Times New Roman" w:cs="Times New Roman"/>
          <w:b/>
          <w:bCs/>
          <w:sz w:val="28"/>
          <w:szCs w:val="28"/>
        </w:rPr>
        <w:t>саморегуляции</w:t>
      </w:r>
      <w:proofErr w:type="spellEnd"/>
      <w:r w:rsidRPr="005B4897">
        <w:rPr>
          <w:rFonts w:ascii="Times New Roman" w:hAnsi="Times New Roman" w:cs="Times New Roman"/>
          <w:sz w:val="28"/>
          <w:szCs w:val="28"/>
        </w:rPr>
        <w:t>: контролировать свои импульсы и желания для достижения более долгосрочных целей.</w:t>
      </w:r>
    </w:p>
    <w:p w:rsidR="005B4897" w:rsidRPr="005B4897" w:rsidRDefault="005B4897" w:rsidP="005B4897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b/>
          <w:bCs/>
          <w:sz w:val="28"/>
          <w:szCs w:val="28"/>
        </w:rPr>
        <w:t>Мотивация</w:t>
      </w:r>
      <w:r w:rsidRPr="005B4897">
        <w:rPr>
          <w:rFonts w:ascii="Times New Roman" w:hAnsi="Times New Roman" w:cs="Times New Roman"/>
          <w:sz w:val="28"/>
          <w:szCs w:val="28"/>
        </w:rPr>
        <w:t>: основные потребности, желания и цели, которые движут поведением ребенка.</w:t>
      </w:r>
    </w:p>
    <w:p w:rsidR="005B4897" w:rsidRPr="005B4897" w:rsidRDefault="005B4897" w:rsidP="005B4897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b/>
          <w:bCs/>
          <w:sz w:val="28"/>
          <w:szCs w:val="28"/>
        </w:rPr>
        <w:t>Способности к принятия решений</w:t>
      </w:r>
      <w:r w:rsidRPr="005B4897">
        <w:rPr>
          <w:rFonts w:ascii="Times New Roman" w:hAnsi="Times New Roman" w:cs="Times New Roman"/>
          <w:sz w:val="28"/>
          <w:szCs w:val="28"/>
        </w:rPr>
        <w:t>: умение оценивать ситуации, выбирать оптимальные действия и нести ответственность за свои действия.</w:t>
      </w:r>
    </w:p>
    <w:p w:rsidR="005B4897" w:rsidRPr="005B4897" w:rsidRDefault="005B4897" w:rsidP="005B48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4897">
        <w:rPr>
          <w:rFonts w:ascii="Times New Roman" w:hAnsi="Times New Roman" w:cs="Times New Roman"/>
          <w:b/>
          <w:bCs/>
          <w:sz w:val="28"/>
          <w:szCs w:val="28"/>
        </w:rPr>
        <w:t>III. Значение диагностики эмоционально-волевой сферы</w:t>
      </w:r>
    </w:p>
    <w:p w:rsidR="005B4897" w:rsidRPr="005B4897" w:rsidRDefault="005B4897" w:rsidP="005B4897">
      <w:p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sz w:val="28"/>
          <w:szCs w:val="28"/>
        </w:rPr>
        <w:t>Диагностика эмоционально-волевой сферы имеет важное значение по нескольким причинам:</w:t>
      </w:r>
    </w:p>
    <w:p w:rsidR="005B4897" w:rsidRPr="005B4897" w:rsidRDefault="005B4897" w:rsidP="005B4897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b/>
          <w:bCs/>
          <w:sz w:val="28"/>
          <w:szCs w:val="28"/>
        </w:rPr>
        <w:t>Идентификация проблем</w:t>
      </w:r>
      <w:r w:rsidRPr="005B4897">
        <w:rPr>
          <w:rFonts w:ascii="Times New Roman" w:hAnsi="Times New Roman" w:cs="Times New Roman"/>
          <w:sz w:val="28"/>
          <w:szCs w:val="28"/>
        </w:rPr>
        <w:t>: Помогает выявить эмоциональные и волевые нарушения, которые могут быть причиной трудностей в обучении или социальном взаимодействии.</w:t>
      </w:r>
    </w:p>
    <w:p w:rsidR="005B4897" w:rsidRPr="005B4897" w:rsidRDefault="005B4897" w:rsidP="005B4897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b/>
          <w:bCs/>
          <w:sz w:val="28"/>
          <w:szCs w:val="28"/>
        </w:rPr>
        <w:t>Разработка вмешательства</w:t>
      </w:r>
      <w:r w:rsidRPr="005B4897">
        <w:rPr>
          <w:rFonts w:ascii="Times New Roman" w:hAnsi="Times New Roman" w:cs="Times New Roman"/>
          <w:sz w:val="28"/>
          <w:szCs w:val="28"/>
        </w:rPr>
        <w:t xml:space="preserve">: Результаты диагностики позволяют разрабатывать индивидуализированные программы психологической помощи и </w:t>
      </w:r>
      <w:proofErr w:type="spellStart"/>
      <w:r w:rsidRPr="005B4897">
        <w:rPr>
          <w:rFonts w:ascii="Times New Roman" w:hAnsi="Times New Roman" w:cs="Times New Roman"/>
          <w:sz w:val="28"/>
          <w:szCs w:val="28"/>
        </w:rPr>
        <w:t>психокоррекции</w:t>
      </w:r>
      <w:proofErr w:type="spellEnd"/>
      <w:r w:rsidRPr="005B4897">
        <w:rPr>
          <w:rFonts w:ascii="Times New Roman" w:hAnsi="Times New Roman" w:cs="Times New Roman"/>
          <w:sz w:val="28"/>
          <w:szCs w:val="28"/>
        </w:rPr>
        <w:t>.</w:t>
      </w:r>
    </w:p>
    <w:p w:rsidR="005B4897" w:rsidRPr="005B4897" w:rsidRDefault="005B4897" w:rsidP="005B4897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b/>
          <w:bCs/>
          <w:sz w:val="28"/>
          <w:szCs w:val="28"/>
        </w:rPr>
        <w:t>Оценка динамики развития</w:t>
      </w:r>
      <w:r w:rsidRPr="005B4897">
        <w:rPr>
          <w:rFonts w:ascii="Times New Roman" w:hAnsi="Times New Roman" w:cs="Times New Roman"/>
          <w:sz w:val="28"/>
          <w:szCs w:val="28"/>
        </w:rPr>
        <w:t>: Слежение за изменениями в эмоционально-волевой сфере помогает оценить эффективность проводимой работы с ребенком.</w:t>
      </w:r>
    </w:p>
    <w:p w:rsidR="005B4897" w:rsidRPr="005B4897" w:rsidRDefault="005B4897" w:rsidP="005B48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4897">
        <w:rPr>
          <w:rFonts w:ascii="Times New Roman" w:hAnsi="Times New Roman" w:cs="Times New Roman"/>
          <w:b/>
          <w:bCs/>
          <w:sz w:val="28"/>
          <w:szCs w:val="28"/>
        </w:rPr>
        <w:t>IV. Методы диагностики</w:t>
      </w:r>
    </w:p>
    <w:p w:rsidR="005B4897" w:rsidRPr="005B4897" w:rsidRDefault="005B4897" w:rsidP="005B4897">
      <w:p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sz w:val="28"/>
          <w:szCs w:val="28"/>
        </w:rPr>
        <w:t>Существует несколько методов для диагностики эмоционально-волевой сферы у детей:</w:t>
      </w:r>
    </w:p>
    <w:p w:rsidR="005B4897" w:rsidRPr="005B4897" w:rsidRDefault="005B4897" w:rsidP="005B48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4897">
        <w:rPr>
          <w:rFonts w:ascii="Times New Roman" w:hAnsi="Times New Roman" w:cs="Times New Roman"/>
          <w:b/>
          <w:bCs/>
          <w:sz w:val="28"/>
          <w:szCs w:val="28"/>
        </w:rPr>
        <w:t>1. Качественные методы</w:t>
      </w:r>
    </w:p>
    <w:p w:rsidR="005B4897" w:rsidRPr="005B4897" w:rsidRDefault="005B4897" w:rsidP="005B4897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b/>
          <w:bCs/>
          <w:sz w:val="28"/>
          <w:szCs w:val="28"/>
        </w:rPr>
        <w:t>Наблюдение</w:t>
      </w:r>
      <w:r w:rsidRPr="005B4897">
        <w:rPr>
          <w:rFonts w:ascii="Times New Roman" w:hAnsi="Times New Roman" w:cs="Times New Roman"/>
          <w:sz w:val="28"/>
          <w:szCs w:val="28"/>
        </w:rPr>
        <w:t>: По наблюдениям за поведением ребенка в различных ситуациях можно понять его эмоциональные реакции и волевые усилия. Условия могут варьироваться от игры до выполнения учебных заданий.</w:t>
      </w:r>
    </w:p>
    <w:p w:rsidR="005B4897" w:rsidRPr="005B4897" w:rsidRDefault="005B4897" w:rsidP="005B4897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b/>
          <w:bCs/>
          <w:sz w:val="28"/>
          <w:szCs w:val="28"/>
        </w:rPr>
        <w:t>Интервью</w:t>
      </w:r>
      <w:r w:rsidRPr="005B4897">
        <w:rPr>
          <w:rFonts w:ascii="Times New Roman" w:hAnsi="Times New Roman" w:cs="Times New Roman"/>
          <w:sz w:val="28"/>
          <w:szCs w:val="28"/>
        </w:rPr>
        <w:t xml:space="preserve">: Беседы с ребенком и его родителями могут дать понимание его эмоционального состояния, уровней тревожности и способности к </w:t>
      </w:r>
      <w:proofErr w:type="spellStart"/>
      <w:r w:rsidRPr="005B4897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5B4897">
        <w:rPr>
          <w:rFonts w:ascii="Times New Roman" w:hAnsi="Times New Roman" w:cs="Times New Roman"/>
          <w:sz w:val="28"/>
          <w:szCs w:val="28"/>
        </w:rPr>
        <w:t>.</w:t>
      </w:r>
    </w:p>
    <w:p w:rsidR="005B4897" w:rsidRPr="005B4897" w:rsidRDefault="005B4897" w:rsidP="005B4897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Проективные методики</w:t>
      </w:r>
      <w:r w:rsidRPr="005B4897">
        <w:rPr>
          <w:rFonts w:ascii="Times New Roman" w:hAnsi="Times New Roman" w:cs="Times New Roman"/>
          <w:sz w:val="28"/>
          <w:szCs w:val="28"/>
        </w:rPr>
        <w:t>: Использование рисования, ролевых игр или тестов на основе фантазий позволяет выявить скрытые эмоциональные и волевые процессы.</w:t>
      </w:r>
    </w:p>
    <w:p w:rsidR="005B4897" w:rsidRPr="005B4897" w:rsidRDefault="005B4897" w:rsidP="005B48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4897">
        <w:rPr>
          <w:rFonts w:ascii="Times New Roman" w:hAnsi="Times New Roman" w:cs="Times New Roman"/>
          <w:b/>
          <w:bCs/>
          <w:sz w:val="28"/>
          <w:szCs w:val="28"/>
        </w:rPr>
        <w:t>2. Количественные методы</w:t>
      </w:r>
    </w:p>
    <w:p w:rsidR="005B4897" w:rsidRPr="005B4897" w:rsidRDefault="005B4897" w:rsidP="005B4897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b/>
          <w:bCs/>
          <w:sz w:val="28"/>
          <w:szCs w:val="28"/>
        </w:rPr>
        <w:t>Стандартизированные тесты</w:t>
      </w:r>
      <w:r w:rsidRPr="005B4897">
        <w:rPr>
          <w:rFonts w:ascii="Times New Roman" w:hAnsi="Times New Roman" w:cs="Times New Roman"/>
          <w:sz w:val="28"/>
          <w:szCs w:val="28"/>
        </w:rPr>
        <w:t xml:space="preserve">: Используются для измерения уровня эмоционального интеллекта, уровня тревожности, самооценки и других характеристик. Примеры таких тестов: Тест Эмоционального Интеллекта, Шкала </w:t>
      </w:r>
      <w:proofErr w:type="spellStart"/>
      <w:r w:rsidRPr="005B4897">
        <w:rPr>
          <w:rFonts w:ascii="Times New Roman" w:hAnsi="Times New Roman" w:cs="Times New Roman"/>
          <w:sz w:val="28"/>
          <w:szCs w:val="28"/>
        </w:rPr>
        <w:t>Самоооценки</w:t>
      </w:r>
      <w:proofErr w:type="spellEnd"/>
      <w:r w:rsidRPr="005B4897">
        <w:rPr>
          <w:rFonts w:ascii="Times New Roman" w:hAnsi="Times New Roman" w:cs="Times New Roman"/>
          <w:sz w:val="28"/>
          <w:szCs w:val="28"/>
        </w:rPr>
        <w:t xml:space="preserve"> Розенберга.</w:t>
      </w:r>
    </w:p>
    <w:p w:rsidR="005B4897" w:rsidRPr="005B4897" w:rsidRDefault="005B4897" w:rsidP="005B4897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b/>
          <w:bCs/>
          <w:sz w:val="28"/>
          <w:szCs w:val="28"/>
        </w:rPr>
        <w:t>Опросники</w:t>
      </w:r>
      <w:r w:rsidRPr="005B4897">
        <w:rPr>
          <w:rFonts w:ascii="Times New Roman" w:hAnsi="Times New Roman" w:cs="Times New Roman"/>
          <w:sz w:val="28"/>
          <w:szCs w:val="28"/>
        </w:rPr>
        <w:t>: Опросники, предназначенные для оценки эмоционального состояния, такие как шкалы тревожности у детей, могут быть полезными для диагностики.</w:t>
      </w:r>
    </w:p>
    <w:p w:rsidR="005B4897" w:rsidRPr="005B4897" w:rsidRDefault="005B4897" w:rsidP="005B48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4897">
        <w:rPr>
          <w:rFonts w:ascii="Times New Roman" w:hAnsi="Times New Roman" w:cs="Times New Roman"/>
          <w:b/>
          <w:bCs/>
          <w:sz w:val="28"/>
          <w:szCs w:val="28"/>
        </w:rPr>
        <w:t>3. Игровые методы</w:t>
      </w:r>
    </w:p>
    <w:p w:rsidR="005B4897" w:rsidRPr="005B4897" w:rsidRDefault="005B4897" w:rsidP="005B4897">
      <w:p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sz w:val="28"/>
          <w:szCs w:val="28"/>
        </w:rPr>
        <w:t>Игровая терапия позволяет детям выражать свои эмоции и волевые усилия в более непринужденной обстановке. Психолог может использовать различные настольные игры, ролевые сюжеты и симуляции для изучения эмоционально-волевой сферы.</w:t>
      </w:r>
    </w:p>
    <w:p w:rsidR="005B4897" w:rsidRPr="005B4897" w:rsidRDefault="005B4897" w:rsidP="005B48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4897">
        <w:rPr>
          <w:rFonts w:ascii="Times New Roman" w:hAnsi="Times New Roman" w:cs="Times New Roman"/>
          <w:b/>
          <w:bCs/>
          <w:sz w:val="28"/>
          <w:szCs w:val="28"/>
        </w:rPr>
        <w:t>V. Примеры диагностики в практике</w:t>
      </w:r>
    </w:p>
    <w:p w:rsidR="005B4897" w:rsidRPr="005B4897" w:rsidRDefault="005B4897" w:rsidP="005B48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4897">
        <w:rPr>
          <w:rFonts w:ascii="Times New Roman" w:hAnsi="Times New Roman" w:cs="Times New Roman"/>
          <w:b/>
          <w:bCs/>
          <w:sz w:val="28"/>
          <w:szCs w:val="28"/>
        </w:rPr>
        <w:t>1. Пример использования наблюдения</w:t>
      </w:r>
    </w:p>
    <w:p w:rsidR="005B4897" w:rsidRPr="005B4897" w:rsidRDefault="005B4897" w:rsidP="005B4897">
      <w:p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sz w:val="28"/>
          <w:szCs w:val="28"/>
        </w:rPr>
        <w:t>Психолог может наблюдать за дитем во время выполнения учебного задания. Обращая внимание на его эмоциональные реакции (раздражение, страх, напряжение) и волевые усилия (насколько легко он выполняет задания, сопротивляется ли он или проявляет настойчивость), психолог может сделать выводы о его эмоциональном и волевом состоянии.</w:t>
      </w:r>
    </w:p>
    <w:p w:rsidR="005B4897" w:rsidRPr="005B4897" w:rsidRDefault="005B4897" w:rsidP="005B48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4897">
        <w:rPr>
          <w:rFonts w:ascii="Times New Roman" w:hAnsi="Times New Roman" w:cs="Times New Roman"/>
          <w:b/>
          <w:bCs/>
          <w:sz w:val="28"/>
          <w:szCs w:val="28"/>
        </w:rPr>
        <w:t>2. Пример использования интервью</w:t>
      </w:r>
    </w:p>
    <w:p w:rsidR="005B4897" w:rsidRPr="005B4897" w:rsidRDefault="005B4897" w:rsidP="005B4897">
      <w:p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sz w:val="28"/>
          <w:szCs w:val="28"/>
        </w:rPr>
        <w:t>Во время беседы с ребенком можно задать вопросы о его чувствах в различных ситуациях — например, в школе, дома и во дворе. Также можно обсудить, как ребенок справляется с трудностями, что вызывает у него страх или радость. Важные вопросы включают: «Что ты чувствуешь, когда тебе что-то не удается?» или «Как ты себя ведешь, когда что-то не идет по плану?»</w:t>
      </w:r>
    </w:p>
    <w:p w:rsidR="005B4897" w:rsidRPr="005B4897" w:rsidRDefault="005B4897" w:rsidP="005B48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4897">
        <w:rPr>
          <w:rFonts w:ascii="Times New Roman" w:hAnsi="Times New Roman" w:cs="Times New Roman"/>
          <w:b/>
          <w:bCs/>
          <w:sz w:val="28"/>
          <w:szCs w:val="28"/>
        </w:rPr>
        <w:t>3. Пример использования тестов</w:t>
      </w:r>
    </w:p>
    <w:p w:rsidR="005B4897" w:rsidRPr="005B4897" w:rsidRDefault="005B4897" w:rsidP="005B4897">
      <w:p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sz w:val="28"/>
          <w:szCs w:val="28"/>
        </w:rPr>
        <w:t xml:space="preserve">Применение стандартизированного теста на определение уровня волевой </w:t>
      </w:r>
      <w:proofErr w:type="spellStart"/>
      <w:r w:rsidRPr="005B4897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5B4897">
        <w:rPr>
          <w:rFonts w:ascii="Times New Roman" w:hAnsi="Times New Roman" w:cs="Times New Roman"/>
          <w:sz w:val="28"/>
          <w:szCs w:val="28"/>
        </w:rPr>
        <w:t>. Например, тест на оценку импульсивности, который позволяет выявить степень контроля над импульсами у детей, и соответствующие рекомендации по коррекции поведения.</w:t>
      </w:r>
    </w:p>
    <w:p w:rsidR="005B4897" w:rsidRPr="005B4897" w:rsidRDefault="005B4897" w:rsidP="005B48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4897">
        <w:rPr>
          <w:rFonts w:ascii="Times New Roman" w:hAnsi="Times New Roman" w:cs="Times New Roman"/>
          <w:b/>
          <w:bCs/>
          <w:sz w:val="28"/>
          <w:szCs w:val="28"/>
        </w:rPr>
        <w:t>4. Пример использования проектной методики</w:t>
      </w:r>
    </w:p>
    <w:p w:rsidR="005B4897" w:rsidRPr="005B4897" w:rsidRDefault="005B4897" w:rsidP="005B4897">
      <w:p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sz w:val="28"/>
          <w:szCs w:val="28"/>
        </w:rPr>
        <w:lastRenderedPageBreak/>
        <w:t>Использование рисуночной методики, такой как тест "Нарисуй человека", может помочь выявить эмоциональные проблемы ребенка. Например, если ребенок рисует себя очень маленьким по сравнению с окружающей средой, это может сигнализировать о низкой самооценке или тревожности.</w:t>
      </w:r>
    </w:p>
    <w:p w:rsidR="005B4897" w:rsidRPr="005B4897" w:rsidRDefault="005B4897" w:rsidP="005B48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4897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5B4897" w:rsidRPr="005B4897" w:rsidRDefault="005B4897" w:rsidP="005B4897">
      <w:p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sz w:val="28"/>
          <w:szCs w:val="28"/>
        </w:rPr>
        <w:t>Диагностика эмоционально-волевой сферы ребенка является необходимым и важным аспектом психологической работы. Понимание эмоциональных реакций и волевых усилий помогает психологам и педагогам предлагать эффективные интервенции и поддерживать развитие детей в важной для них области. Профессионалы, владеющие методами диагностики, смогут лучше понимать потребности и проблемы детей, тем самым содействуя их успешному развитию и адаптации в социуме.</w:t>
      </w:r>
    </w:p>
    <w:p w:rsidR="005B4897" w:rsidRPr="005B4897" w:rsidRDefault="005B4897" w:rsidP="005B48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4897">
        <w:rPr>
          <w:rFonts w:ascii="Times New Roman" w:hAnsi="Times New Roman" w:cs="Times New Roman"/>
          <w:b/>
          <w:bCs/>
          <w:sz w:val="28"/>
          <w:szCs w:val="28"/>
        </w:rPr>
        <w:t>Рекомендации для дальнейшего изучения</w:t>
      </w:r>
    </w:p>
    <w:p w:rsidR="005B4897" w:rsidRPr="005B4897" w:rsidRDefault="005B4897" w:rsidP="005B4897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sz w:val="28"/>
          <w:szCs w:val="28"/>
        </w:rPr>
        <w:t>Ознакомьтесь с литературой по психологии эмоций и воли детей.</w:t>
      </w:r>
    </w:p>
    <w:p w:rsidR="005B4897" w:rsidRPr="005B4897" w:rsidRDefault="005B4897" w:rsidP="005B4897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sz w:val="28"/>
          <w:szCs w:val="28"/>
        </w:rPr>
        <w:t>Применяйте и адаптируйте методы диагностики в своей практике.</w:t>
      </w:r>
    </w:p>
    <w:p w:rsidR="005B4897" w:rsidRPr="005B4897" w:rsidRDefault="005B4897" w:rsidP="005B4897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sz w:val="28"/>
          <w:szCs w:val="28"/>
        </w:rPr>
        <w:t>Участвуйте в семинарах по психодиагностике и работе с эмоциональными состояниями детей.</w:t>
      </w:r>
    </w:p>
    <w:p w:rsidR="005B4897" w:rsidRPr="005B4897" w:rsidRDefault="005B4897" w:rsidP="005B4897">
      <w:pPr>
        <w:jc w:val="both"/>
        <w:rPr>
          <w:rFonts w:ascii="Times New Roman" w:hAnsi="Times New Roman" w:cs="Times New Roman"/>
          <w:sz w:val="28"/>
          <w:szCs w:val="28"/>
        </w:rPr>
      </w:pPr>
      <w:r w:rsidRPr="005B4897">
        <w:rPr>
          <w:rFonts w:ascii="Times New Roman" w:hAnsi="Times New Roman" w:cs="Times New Roman"/>
          <w:sz w:val="28"/>
          <w:szCs w:val="28"/>
        </w:rPr>
        <w:t>Эта лекция дает представление о важности исследования эмоционально-волевой сферы и подчеркивает, что понимание этих аспектов жизни ребенка может существенно повысить качество жизни как самого ребенка, так и его окружения.</w:t>
      </w:r>
    </w:p>
    <w:p w:rsidR="005B4897" w:rsidRDefault="005B4897" w:rsidP="005B4897">
      <w:pPr>
        <w:jc w:val="both"/>
      </w:pPr>
    </w:p>
    <w:sectPr w:rsidR="005B4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C7235"/>
    <w:multiLevelType w:val="multilevel"/>
    <w:tmpl w:val="3B7A4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C90701"/>
    <w:multiLevelType w:val="multilevel"/>
    <w:tmpl w:val="BA40C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2C139A"/>
    <w:multiLevelType w:val="multilevel"/>
    <w:tmpl w:val="6F965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196C21"/>
    <w:multiLevelType w:val="multilevel"/>
    <w:tmpl w:val="E6968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255922"/>
    <w:multiLevelType w:val="multilevel"/>
    <w:tmpl w:val="5B9E2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855482"/>
    <w:multiLevelType w:val="multilevel"/>
    <w:tmpl w:val="7BDAB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4609DE"/>
    <w:multiLevelType w:val="multilevel"/>
    <w:tmpl w:val="67A0F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99E1534"/>
    <w:multiLevelType w:val="multilevel"/>
    <w:tmpl w:val="65D07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6E0"/>
    <w:rsid w:val="000C76E0"/>
    <w:rsid w:val="005B4897"/>
    <w:rsid w:val="00B7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F42FAA-8125-4666-9A44-FAA4CDFF0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8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912</Words>
  <Characters>5202</Characters>
  <Application>Microsoft Office Word</Application>
  <DocSecurity>0</DocSecurity>
  <Lines>43</Lines>
  <Paragraphs>12</Paragraphs>
  <ScaleCrop>false</ScaleCrop>
  <Company/>
  <LinksUpToDate>false</LinksUpToDate>
  <CharactersWithSpaces>6102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2024-11-07T10:27:00Z</dcterms:created>
  <dcterms:modified xsi:type="dcterms:W3CDTF">2024-11-07T10:29:00Z</dcterms:modified>
</cp:coreProperties>
</file>