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1B9" w:rsidRPr="00182934" w:rsidRDefault="00C961B9" w:rsidP="00C961B9">
      <w:pPr>
        <w:jc w:val="center"/>
        <w:rPr>
          <w:rFonts w:ascii="Times New Roman" w:hAnsi="Times New Roman" w:cs="Times New Roman"/>
          <w:b/>
          <w:color w:val="000009"/>
          <w:sz w:val="28"/>
          <w:szCs w:val="28"/>
        </w:rPr>
      </w:pPr>
      <w:r w:rsidRPr="00182934">
        <w:rPr>
          <w:rFonts w:ascii="Times New Roman" w:hAnsi="Times New Roman" w:cs="Times New Roman"/>
          <w:b/>
          <w:color w:val="000009"/>
          <w:sz w:val="28"/>
          <w:szCs w:val="28"/>
        </w:rPr>
        <w:t>Лекция 3.</w:t>
      </w:r>
    </w:p>
    <w:p w:rsidR="00B736C5" w:rsidRPr="00182934" w:rsidRDefault="00C961B9" w:rsidP="00C961B9">
      <w:pPr>
        <w:jc w:val="center"/>
        <w:rPr>
          <w:rFonts w:ascii="Times New Roman" w:hAnsi="Times New Roman" w:cs="Times New Roman"/>
          <w:b/>
          <w:color w:val="000009"/>
          <w:sz w:val="28"/>
          <w:szCs w:val="28"/>
        </w:rPr>
      </w:pPr>
      <w:r w:rsidRPr="00182934">
        <w:rPr>
          <w:rFonts w:ascii="Times New Roman" w:hAnsi="Times New Roman" w:cs="Times New Roman"/>
          <w:b/>
          <w:color w:val="000009"/>
          <w:sz w:val="28"/>
          <w:szCs w:val="28"/>
        </w:rPr>
        <w:t xml:space="preserve">Практикум по нейропсихологической диагностике: </w:t>
      </w:r>
      <w:r w:rsidRPr="00182934">
        <w:rPr>
          <w:rFonts w:ascii="Times New Roman" w:hAnsi="Times New Roman" w:cs="Times New Roman"/>
          <w:b/>
          <w:color w:val="000009"/>
          <w:spacing w:val="-1"/>
          <w:sz w:val="28"/>
          <w:szCs w:val="28"/>
        </w:rPr>
        <w:t>исследование</w:t>
      </w:r>
      <w:r w:rsidRPr="00182934">
        <w:rPr>
          <w:rFonts w:ascii="Times New Roman" w:hAnsi="Times New Roman" w:cs="Times New Roman"/>
          <w:b/>
          <w:color w:val="000009"/>
          <w:spacing w:val="-57"/>
          <w:sz w:val="28"/>
          <w:szCs w:val="28"/>
        </w:rPr>
        <w:t xml:space="preserve"> </w:t>
      </w:r>
      <w:r w:rsidRPr="00182934">
        <w:rPr>
          <w:rFonts w:ascii="Times New Roman" w:hAnsi="Times New Roman" w:cs="Times New Roman"/>
          <w:b/>
          <w:color w:val="000009"/>
          <w:sz w:val="28"/>
          <w:szCs w:val="28"/>
        </w:rPr>
        <w:t>зрительного,</w:t>
      </w:r>
      <w:r w:rsidRPr="00182934">
        <w:rPr>
          <w:rFonts w:ascii="Times New Roman" w:hAnsi="Times New Roman" w:cs="Times New Roman"/>
          <w:b/>
          <w:color w:val="000009"/>
          <w:spacing w:val="-1"/>
          <w:sz w:val="28"/>
          <w:szCs w:val="28"/>
        </w:rPr>
        <w:t xml:space="preserve"> </w:t>
      </w:r>
      <w:r w:rsidRPr="00182934">
        <w:rPr>
          <w:rFonts w:ascii="Times New Roman" w:hAnsi="Times New Roman" w:cs="Times New Roman"/>
          <w:b/>
          <w:color w:val="000009"/>
          <w:sz w:val="28"/>
          <w:szCs w:val="28"/>
        </w:rPr>
        <w:t xml:space="preserve">слухового, тактильного </w:t>
      </w:r>
      <w:proofErr w:type="spellStart"/>
      <w:r w:rsidRPr="00182934">
        <w:rPr>
          <w:rFonts w:ascii="Times New Roman" w:hAnsi="Times New Roman" w:cs="Times New Roman"/>
          <w:b/>
          <w:color w:val="000009"/>
          <w:sz w:val="28"/>
          <w:szCs w:val="28"/>
        </w:rPr>
        <w:t>гнозиса</w:t>
      </w:r>
      <w:proofErr w:type="spellEnd"/>
      <w:r w:rsidRPr="00182934">
        <w:rPr>
          <w:rFonts w:ascii="Times New Roman" w:hAnsi="Times New Roman" w:cs="Times New Roman"/>
          <w:b/>
          <w:color w:val="000009"/>
          <w:sz w:val="28"/>
          <w:szCs w:val="28"/>
        </w:rPr>
        <w:t xml:space="preserve"> и</w:t>
      </w:r>
      <w:r w:rsidRPr="00182934">
        <w:rPr>
          <w:rFonts w:ascii="Times New Roman" w:hAnsi="Times New Roman" w:cs="Times New Roman"/>
          <w:b/>
          <w:color w:val="000009"/>
          <w:spacing w:val="-1"/>
          <w:sz w:val="28"/>
          <w:szCs w:val="28"/>
        </w:rPr>
        <w:t xml:space="preserve"> </w:t>
      </w:r>
      <w:proofErr w:type="spellStart"/>
      <w:r w:rsidRPr="00182934">
        <w:rPr>
          <w:rFonts w:ascii="Times New Roman" w:hAnsi="Times New Roman" w:cs="Times New Roman"/>
          <w:b/>
          <w:color w:val="000009"/>
          <w:sz w:val="28"/>
          <w:szCs w:val="28"/>
        </w:rPr>
        <w:t>праксиса</w:t>
      </w:r>
      <w:proofErr w:type="spellEnd"/>
    </w:p>
    <w:p w:rsidR="00FE1DBA" w:rsidRDefault="00FE1DBA" w:rsidP="00FE1DBA">
      <w:pPr>
        <w:jc w:val="both"/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Введение</w:t>
      </w:r>
      <w:bookmarkStart w:id="0" w:name="_GoBack"/>
      <w:bookmarkEnd w:id="0"/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праксис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— это ключевые концепты в детской психологии и нейропсихологии, которые исследуют процессы восприятия и целенаправленных действий.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включает в себя способность распознавать и интерпретировать сенсорные стимулы, в то время как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праксис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относится к способности выполнять сложные моторные действия и координировать движения. Исследование этих процессов у детей имеет важное значение для понимания их развития, диагностики и коррекции различных отклонений.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I. Основные понятия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— это высшая форма восприятия, которая позволяет нам интерпретировать и присваивать значение сенсорной информации. Разделяется на три типа: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Зрительный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>: позволяет распознавать и интерпретировать визуальные объекты.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Слуховой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>: связан с восприятием и интерпретацией звуковых сигналов.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Тактильный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>: подразумевает восприятие и распознавание объектов на ощупь.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Праксис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— это способность к целенаправленному движению и выполнению последовательности действий. Включает в себя: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Имитативный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праксис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>: способность повторять действия.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Конструктивный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праксис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>: умение конструировать объекты, следуя образцу.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II. Зрительный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у детей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Развитие зрительного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Начинается с раннего детства: новорожденные уже способны различать контрастные цвета и формы.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В возрасте 2-3 лет у детей развивается способность распознавать предметы на основе их визуальных характеристик (цвет, форма, размер).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К 4-5 годам дети начинают эффективно идентифицировать более сложные объекты и их сочетания.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Методы исследования зрительного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Тест на распознавание объектов: детям показывают изображения различных объектов, и они должны назвать их или выбрать из предложенных вариантов.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Тест на различение форм: детям предлагают различать и классифицировать объекты по форме и размеру.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Отклонения в зрительном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гнозисе</w:t>
      </w:r>
      <w:proofErr w:type="spellEnd"/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Дети с нарушениями зрительного восприятия могут испытывать трудности в обучении, особенно в чтении и письме. 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Одна из форм — агнозия, проявляющаяся в неспособности распознавать предметы, несмотря на сохранность зрительных функций.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III. Слуховой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у детей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Развитие слухового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Слуховой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начинает формироваться с рождения и активно развивается в первые три года жизни, когда ребенок знакомится с окружающим миром через звуки.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Дети начинают различать звуки животных, голоса, музыку и другие шумы, что благоприятно сказывается на их развиваемом языке.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Методы исследования слухового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Аудиометрические тесты: оценка способности различать звуки по громкости и тону.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Слушание и интерпретация: детям предлагается слушать звуки и описывать их или называть источники.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Отклонения в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auditory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гнозисе</w:t>
      </w:r>
      <w:proofErr w:type="spellEnd"/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Дети с нарушениями слухового восприятия могут столкнуться с проблемами в речи и коммуникации.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Например,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дислалия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(недоразвитие фонематического восприятия) может негативно сказаться на навыках чтения и письма.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IV. Тактильный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у детей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Развитие тактильного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lastRenderedPageBreak/>
        <w:t>Тактильное восприятие у детей начинает развиваться с момента их рождения, когда они начинают исследовать окружающий мир через прикосновения.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К 2-3 годам дети способны различать текстуры, формы и температуры объектов, что важно для их дальнейшего развития.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Методы исследования тактильного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Тесты на распознавание объектов на ощупь: детям закрывают глаза, и они должны определить форму и текстуру предмета, не глядя на него.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Игровые задания: участие в играх, требующих манипуляций с различными материалами (песок, вода, глина).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Отклонения в тактильном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гнозисе</w:t>
      </w:r>
      <w:proofErr w:type="spellEnd"/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Дети с нарушениями тактильного восприятия могут испытывать трудности в обучении и социализации, так как не способны адекватно взаимодействовать с окружающей средой.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V.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Праксис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у детей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К 1 году дети начинают осваивать простейшие движения, а к 2-3 годам их моторные навыки значительно улучшаются.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Праксис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развивается параллельно с развитием языковых навыков и когнитивных способностей.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Методы исследования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Тест на имитацию действий: детям показывают действия, которые они должны повторить (например, строить башню из кубиков).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Тесты на конструктивный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праксис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>: оценка способностей ребенка строить объекты по образцу или в игре.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Отклонения в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праксисе</w:t>
      </w:r>
      <w:proofErr w:type="spellEnd"/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Нарушения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могут проявляться в виде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диспраксии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>, когда ребенок не может выполнить целенаправленные действия или сталкивается с трудностями в координации движений.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VI. Заключение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 xml:space="preserve">Изучение зрительного, слухового и тактильного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spellStart"/>
      <w:r w:rsidRPr="00FE1DBA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FE1DBA">
        <w:rPr>
          <w:rFonts w:ascii="Times New Roman" w:hAnsi="Times New Roman" w:cs="Times New Roman"/>
          <w:sz w:val="28"/>
          <w:szCs w:val="28"/>
        </w:rPr>
        <w:t xml:space="preserve"> у детей является важным аспектом в области психологии и педагогики. Понимание этих процессов помогает специалистам не только в диагностике и коррекции нарушений, но и в формировании эффективных методов обучения и воспитания.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VII. Рекомендации для дальнейшего изучения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Углубленное изучение нейропсихологических методов диагностики и коррекции.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Исследование взаимосвязи между сенсорными процессами и развитием когнитивных способностей.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Разработка методик, направленных на улучшение сенсорного восприятия и моторной активности у детей.</w:t>
      </w:r>
    </w:p>
    <w:p w:rsidR="00FE1DBA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1B9" w:rsidRPr="00FE1DBA" w:rsidRDefault="00FE1DBA" w:rsidP="00FE1DBA">
      <w:pPr>
        <w:jc w:val="both"/>
        <w:rPr>
          <w:rFonts w:ascii="Times New Roman" w:hAnsi="Times New Roman" w:cs="Times New Roman"/>
          <w:sz w:val="28"/>
          <w:szCs w:val="28"/>
        </w:rPr>
      </w:pPr>
      <w:r w:rsidRPr="00FE1DBA">
        <w:rPr>
          <w:rFonts w:ascii="Times New Roman" w:hAnsi="Times New Roman" w:cs="Times New Roman"/>
          <w:sz w:val="28"/>
          <w:szCs w:val="28"/>
        </w:rPr>
        <w:t>Эта тема остается актуальной и требует дальнейшего внимания со стороны исследователей, педагогов и специалистов в области детской психологии и коррекционной педагогики.</w:t>
      </w:r>
    </w:p>
    <w:sectPr w:rsidR="00C961B9" w:rsidRPr="00FE1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76A"/>
    <w:rsid w:val="000D176A"/>
    <w:rsid w:val="00182934"/>
    <w:rsid w:val="00B736C5"/>
    <w:rsid w:val="00C961B9"/>
    <w:rsid w:val="00FE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15DDE-DB37-4171-B230-273C72404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2024-11-07T09:04:00Z</dcterms:created>
  <dcterms:modified xsi:type="dcterms:W3CDTF">2024-11-07T09:27:00Z</dcterms:modified>
</cp:coreProperties>
</file>